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404" w:rsidRDefault="008D3404" w:rsidP="008D3404">
      <w:pPr>
        <w:pStyle w:val="a3"/>
      </w:pPr>
      <w:r>
        <w:rPr>
          <w:rFonts w:ascii="Comic Sans MS" w:hAnsi="Comic Sans MS"/>
          <w:color w:val="0000FF"/>
          <w:sz w:val="33"/>
          <w:szCs w:val="33"/>
        </w:rPr>
        <w:t>На основании Федерального Закона РФ "Об образовании в РФ" родители, чьи дети посещают дошкольное образовательное учреждение, могут получать компенсацию части родительской платы за содержание ребёнка в детском саду.</w:t>
      </w:r>
    </w:p>
    <w:p w:rsidR="008D3404" w:rsidRDefault="008D3404" w:rsidP="008D3404">
      <w:pPr>
        <w:pStyle w:val="a3"/>
      </w:pPr>
      <w:r>
        <w:rPr>
          <w:rFonts w:ascii="Comic Sans MS" w:hAnsi="Comic Sans MS"/>
          <w:color w:val="0000FF"/>
          <w:sz w:val="33"/>
          <w:szCs w:val="33"/>
        </w:rPr>
        <w:t>Размер компенсации составляет:</w:t>
      </w:r>
    </w:p>
    <w:p w:rsidR="008D3404" w:rsidRDefault="008D3404" w:rsidP="008D3404">
      <w:pPr>
        <w:pStyle w:val="a3"/>
      </w:pPr>
      <w:r>
        <w:rPr>
          <w:rFonts w:ascii="Comic Sans MS" w:hAnsi="Comic Sans MS"/>
          <w:color w:val="0000FF"/>
          <w:sz w:val="33"/>
          <w:szCs w:val="33"/>
        </w:rPr>
        <w:t>    -не менее 20% среднего размера родительской платы за присмотр и уход на первого ребёнка в семье, посещающего детский сад</w:t>
      </w:r>
    </w:p>
    <w:p w:rsidR="008D3404" w:rsidRDefault="008D3404" w:rsidP="008D3404">
      <w:pPr>
        <w:pStyle w:val="a3"/>
      </w:pPr>
      <w:r>
        <w:rPr>
          <w:rFonts w:ascii="Comic Sans MS" w:hAnsi="Comic Sans MS"/>
          <w:color w:val="0000FF"/>
          <w:sz w:val="33"/>
          <w:szCs w:val="33"/>
        </w:rPr>
        <w:t>    -не менее 50% среднего размера родительской платы за присмотр и уход на второго ребёнка в семье, посещающего детский сад</w:t>
      </w:r>
    </w:p>
    <w:p w:rsidR="008D3404" w:rsidRDefault="008D3404" w:rsidP="008D3404">
      <w:pPr>
        <w:pStyle w:val="a3"/>
      </w:pPr>
      <w:r>
        <w:rPr>
          <w:rFonts w:ascii="Comic Sans MS" w:hAnsi="Comic Sans MS"/>
          <w:color w:val="0000FF"/>
          <w:sz w:val="33"/>
          <w:szCs w:val="33"/>
        </w:rPr>
        <w:t>    -не менее 70% среднего размера родительской платы за присмотр и уход на третьего ребёнка и последующих детей, посещающего детский сад</w:t>
      </w:r>
    </w:p>
    <w:p w:rsidR="008D3404" w:rsidRDefault="008D3404" w:rsidP="008D3404">
      <w:pPr>
        <w:pStyle w:val="a3"/>
      </w:pPr>
      <w:r>
        <w:rPr>
          <w:rFonts w:ascii="Comic Sans MS" w:hAnsi="Comic Sans MS"/>
          <w:color w:val="0000FF"/>
          <w:sz w:val="33"/>
          <w:szCs w:val="33"/>
        </w:rPr>
        <w:t>Определен следующий порядок обращения за компенсацией части родительской платы за содержание ребенка в муниципальных образовательных учреждениях:</w:t>
      </w:r>
    </w:p>
    <w:p w:rsidR="008D3404" w:rsidRDefault="008D3404" w:rsidP="008D3404">
      <w:pPr>
        <w:pStyle w:val="a3"/>
      </w:pPr>
      <w:r>
        <w:rPr>
          <w:rFonts w:ascii="Comic Sans MS" w:hAnsi="Comic Sans MS"/>
          <w:color w:val="0000FF"/>
          <w:sz w:val="33"/>
          <w:szCs w:val="33"/>
        </w:rPr>
        <w:t>1. Заявление одного из родителей (законных представителей)</w:t>
      </w:r>
    </w:p>
    <w:p w:rsidR="008D3404" w:rsidRDefault="008D3404" w:rsidP="008D3404">
      <w:pPr>
        <w:pStyle w:val="a3"/>
      </w:pPr>
      <w:r>
        <w:rPr>
          <w:rFonts w:ascii="Comic Sans MS" w:hAnsi="Comic Sans MS"/>
          <w:color w:val="0000FF"/>
          <w:sz w:val="33"/>
          <w:szCs w:val="33"/>
        </w:rPr>
        <w:t>2. Копия паспорта, удостоверяющего личность заявителя:</w:t>
      </w:r>
    </w:p>
    <w:p w:rsidR="008D3404" w:rsidRDefault="008D3404" w:rsidP="008D3404">
      <w:pPr>
        <w:pStyle w:val="a3"/>
      </w:pPr>
      <w:r>
        <w:rPr>
          <w:rFonts w:ascii="Comic Sans MS" w:hAnsi="Comic Sans MS"/>
          <w:color w:val="0000FF"/>
          <w:sz w:val="33"/>
          <w:szCs w:val="33"/>
        </w:rPr>
        <w:t>Страница с фото заявителя и паспортными данными; Страница "Дети"; Страница "Прописка"</w:t>
      </w:r>
    </w:p>
    <w:p w:rsidR="008D3404" w:rsidRDefault="008D3404" w:rsidP="008D3404">
      <w:pPr>
        <w:pStyle w:val="a3"/>
      </w:pPr>
      <w:r>
        <w:rPr>
          <w:rFonts w:ascii="Comic Sans MS" w:hAnsi="Comic Sans MS"/>
          <w:color w:val="0000FF"/>
          <w:sz w:val="33"/>
          <w:szCs w:val="33"/>
        </w:rPr>
        <w:t xml:space="preserve">3. Копия свидетельства о рождении всех детей, в том числе усыновленных, приемных, и детей под опекой, </w:t>
      </w:r>
      <w:r>
        <w:rPr>
          <w:rFonts w:ascii="Comic Sans MS" w:hAnsi="Comic Sans MS"/>
          <w:color w:val="0000FF"/>
          <w:sz w:val="33"/>
          <w:szCs w:val="33"/>
        </w:rPr>
        <w:lastRenderedPageBreak/>
        <w:t>родителем (законным представителем) которых является заявитель.</w:t>
      </w:r>
    </w:p>
    <w:p w:rsidR="008D3404" w:rsidRDefault="008D3404" w:rsidP="008D3404">
      <w:pPr>
        <w:pStyle w:val="a3"/>
      </w:pPr>
      <w:r>
        <w:rPr>
          <w:rFonts w:ascii="Comic Sans MS" w:hAnsi="Comic Sans MS"/>
          <w:color w:val="0000FF"/>
          <w:sz w:val="33"/>
          <w:szCs w:val="33"/>
        </w:rPr>
        <w:t>4. На детей, находящихся под опекой – выписка решения органов местного самоуправления об установлении над ними опеки.</w:t>
      </w:r>
    </w:p>
    <w:p w:rsidR="008D3404" w:rsidRDefault="008D3404" w:rsidP="008D3404">
      <w:pPr>
        <w:pStyle w:val="a3"/>
      </w:pPr>
      <w:r>
        <w:rPr>
          <w:rFonts w:ascii="Comic Sans MS" w:hAnsi="Comic Sans MS"/>
          <w:color w:val="0000FF"/>
          <w:sz w:val="33"/>
          <w:szCs w:val="33"/>
        </w:rPr>
        <w:t>-Компенсация назначается с месяца подачи заявления со всеми необходимыми документами и выплачивается с первого числа текущего месяца с момента подачи заявления и возникновения у заявителя права на получения компенсации.</w:t>
      </w:r>
    </w:p>
    <w:p w:rsidR="008D3404" w:rsidRDefault="008D3404" w:rsidP="008D3404">
      <w:pPr>
        <w:pStyle w:val="a3"/>
      </w:pPr>
      <w:r>
        <w:t> </w:t>
      </w:r>
    </w:p>
    <w:p w:rsidR="00F62ECE" w:rsidRDefault="00F62ECE">
      <w:bookmarkStart w:id="0" w:name="_GoBack"/>
      <w:bookmarkEnd w:id="0"/>
    </w:p>
    <w:sectPr w:rsidR="00F62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04"/>
    <w:rsid w:val="008D3404"/>
    <w:rsid w:val="00F6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154A4-2C4E-47E4-AC2C-FBD62EDD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2020-05-08T05:46:00Z</dcterms:created>
  <dcterms:modified xsi:type="dcterms:W3CDTF">2020-05-08T05:46:00Z</dcterms:modified>
</cp:coreProperties>
</file>